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FAB" w:rsidRDefault="00FE6FAB" w:rsidP="00872D91">
      <w:pPr>
        <w:jc w:val="center"/>
        <w:rPr>
          <w:rFonts w:ascii="Times New Roman" w:hAnsi="Times New Roman" w:cs="Times New Roman"/>
          <w:b/>
          <w:sz w:val="24"/>
          <w:szCs w:val="24"/>
        </w:rPr>
      </w:pPr>
      <w:bookmarkStart w:id="0" w:name="_GoBack"/>
      <w:bookmarkEnd w:id="0"/>
      <w:r w:rsidRPr="00FE6FAB">
        <w:rPr>
          <w:rFonts w:ascii="Times New Roman" w:hAnsi="Times New Roman" w:cs="Times New Roman"/>
          <w:b/>
          <w:sz w:val="24"/>
          <w:szCs w:val="24"/>
        </w:rPr>
        <w:t>Celebration of ‘</w:t>
      </w:r>
      <w:r w:rsidR="008D40E6">
        <w:rPr>
          <w:rFonts w:ascii="Times New Roman" w:hAnsi="Times New Roman" w:cs="Times New Roman"/>
          <w:b/>
          <w:sz w:val="24"/>
          <w:szCs w:val="24"/>
        </w:rPr>
        <w:t xml:space="preserve">International </w:t>
      </w:r>
      <w:r w:rsidRPr="00FE6FAB">
        <w:rPr>
          <w:rFonts w:ascii="Times New Roman" w:hAnsi="Times New Roman" w:cs="Times New Roman"/>
          <w:b/>
          <w:sz w:val="24"/>
          <w:szCs w:val="24"/>
        </w:rPr>
        <w:t>Safe Abortion Day’</w:t>
      </w:r>
    </w:p>
    <w:p w:rsidR="00FE6FAB" w:rsidRDefault="00FE6FAB" w:rsidP="00872D91">
      <w:pPr>
        <w:jc w:val="center"/>
        <w:rPr>
          <w:rFonts w:ascii="Times New Roman" w:hAnsi="Times New Roman" w:cs="Times New Roman"/>
          <w:b/>
          <w:sz w:val="24"/>
          <w:szCs w:val="24"/>
        </w:rPr>
      </w:pPr>
      <w:r>
        <w:rPr>
          <w:rFonts w:ascii="Times New Roman" w:hAnsi="Times New Roman" w:cs="Times New Roman"/>
          <w:b/>
          <w:sz w:val="24"/>
          <w:szCs w:val="24"/>
        </w:rPr>
        <w:t>A brief report to Common Health</w:t>
      </w:r>
      <w:r w:rsidR="008B7DBF">
        <w:rPr>
          <w:rFonts w:ascii="Times New Roman" w:hAnsi="Times New Roman" w:cs="Times New Roman"/>
          <w:b/>
          <w:sz w:val="24"/>
          <w:szCs w:val="24"/>
        </w:rPr>
        <w:t xml:space="preserve"> by SAHAJ</w:t>
      </w:r>
    </w:p>
    <w:p w:rsidR="00FE6FAB" w:rsidRDefault="00FE6FAB" w:rsidP="00872D91">
      <w:pPr>
        <w:jc w:val="both"/>
        <w:rPr>
          <w:rFonts w:ascii="Times New Roman" w:hAnsi="Times New Roman" w:cs="Times New Roman"/>
          <w:sz w:val="24"/>
          <w:szCs w:val="24"/>
        </w:rPr>
      </w:pPr>
    </w:p>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 xml:space="preserve">September 28, 2019 is celebrated as </w:t>
      </w:r>
      <w:r w:rsidR="008D40E6">
        <w:rPr>
          <w:rFonts w:ascii="Times New Roman" w:hAnsi="Times New Roman" w:cs="Times New Roman"/>
          <w:sz w:val="24"/>
          <w:szCs w:val="24"/>
        </w:rPr>
        <w:t xml:space="preserve">International </w:t>
      </w:r>
      <w:r w:rsidRPr="00E7190C">
        <w:rPr>
          <w:rFonts w:ascii="Times New Roman" w:hAnsi="Times New Roman" w:cs="Times New Roman"/>
          <w:sz w:val="24"/>
          <w:szCs w:val="24"/>
        </w:rPr>
        <w:t xml:space="preserve">Safe Abortion Day’. SAHAJ conducted some events in this context in the months of September and October 2019. </w:t>
      </w:r>
    </w:p>
    <w:p w:rsidR="007346C7" w:rsidRDefault="003E3F59" w:rsidP="00872D91">
      <w:pPr>
        <w:jc w:val="both"/>
        <w:rPr>
          <w:rFonts w:ascii="Times New Roman" w:hAnsi="Times New Roman" w:cs="Times New Roman"/>
          <w:sz w:val="24"/>
          <w:szCs w:val="24"/>
        </w:rPr>
      </w:pPr>
      <w:r w:rsidRPr="003E3F59">
        <w:rPr>
          <w:rFonts w:ascii="Times New Roman" w:hAnsi="Times New Roman" w:cs="Times New Roman"/>
          <w:noProof/>
          <w:sz w:val="24"/>
          <w:szCs w:val="24"/>
        </w:rPr>
        <w:drawing>
          <wp:anchor distT="0" distB="0" distL="114300" distR="114300" simplePos="0" relativeHeight="251616256" behindDoc="1" locked="0" layoutInCell="1" allowOverlap="1" wp14:anchorId="59B69015" wp14:editId="4BC26DF7">
            <wp:simplePos x="0" y="0"/>
            <wp:positionH relativeFrom="column">
              <wp:posOffset>4686300</wp:posOffset>
            </wp:positionH>
            <wp:positionV relativeFrom="paragraph">
              <wp:posOffset>8255</wp:posOffset>
            </wp:positionV>
            <wp:extent cx="1831340" cy="2638425"/>
            <wp:effectExtent l="0" t="0" r="0" b="0"/>
            <wp:wrapTight wrapText="bothSides">
              <wp:wrapPolygon edited="0">
                <wp:start x="0" y="0"/>
                <wp:lineTo x="0" y="21522"/>
                <wp:lineTo x="21345" y="21522"/>
                <wp:lineTo x="21345" y="0"/>
                <wp:lineTo x="0" y="0"/>
              </wp:wrapPolygon>
            </wp:wrapTight>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1340" cy="2638425"/>
                    </a:xfrm>
                    <a:prstGeom prst="rect">
                      <a:avLst/>
                    </a:prstGeom>
                  </pic:spPr>
                </pic:pic>
              </a:graphicData>
            </a:graphic>
            <wp14:sizeRelH relativeFrom="margin">
              <wp14:pctWidth>0</wp14:pctWidth>
            </wp14:sizeRelH>
            <wp14:sizeRelV relativeFrom="margin">
              <wp14:pctHeight>0</wp14:pctHeight>
            </wp14:sizeRelV>
          </wp:anchor>
        </w:drawing>
      </w:r>
      <w:r w:rsidR="007346C7" w:rsidRPr="00E7190C">
        <w:rPr>
          <w:rFonts w:ascii="Times New Roman" w:hAnsi="Times New Roman" w:cs="Times New Roman"/>
          <w:sz w:val="24"/>
          <w:szCs w:val="24"/>
        </w:rPr>
        <w:t xml:space="preserve">Group session with married and unmarried youth were conducted in </w:t>
      </w:r>
      <w:proofErr w:type="spellStart"/>
      <w:r w:rsidR="007346C7" w:rsidRPr="00E7190C">
        <w:rPr>
          <w:rFonts w:ascii="Times New Roman" w:hAnsi="Times New Roman" w:cs="Times New Roman"/>
          <w:sz w:val="24"/>
          <w:szCs w:val="24"/>
        </w:rPr>
        <w:t>Dahod</w:t>
      </w:r>
      <w:proofErr w:type="spellEnd"/>
      <w:r w:rsidR="007346C7" w:rsidRPr="00E7190C">
        <w:rPr>
          <w:rFonts w:ascii="Times New Roman" w:hAnsi="Times New Roman" w:cs="Times New Roman"/>
          <w:sz w:val="24"/>
          <w:szCs w:val="24"/>
        </w:rPr>
        <w:t xml:space="preserve">, </w:t>
      </w:r>
      <w:proofErr w:type="spellStart"/>
      <w:r w:rsidR="007346C7" w:rsidRPr="00E7190C">
        <w:rPr>
          <w:rFonts w:ascii="Times New Roman" w:hAnsi="Times New Roman" w:cs="Times New Roman"/>
          <w:sz w:val="24"/>
          <w:szCs w:val="24"/>
        </w:rPr>
        <w:t>Mahisagar</w:t>
      </w:r>
      <w:proofErr w:type="spellEnd"/>
      <w:r w:rsidR="007346C7" w:rsidRPr="00E7190C">
        <w:rPr>
          <w:rFonts w:ascii="Times New Roman" w:hAnsi="Times New Roman" w:cs="Times New Roman"/>
          <w:sz w:val="24"/>
          <w:szCs w:val="24"/>
        </w:rPr>
        <w:t xml:space="preserve"> and Vadodara. The session was on understanding what safe abortion means, the methods of safe abortion, its legality till certain period, consequences of unsafe abortion. </w:t>
      </w:r>
      <w:r w:rsidR="00872D91">
        <w:rPr>
          <w:rFonts w:ascii="Times New Roman" w:hAnsi="Times New Roman" w:cs="Times New Roman"/>
          <w:sz w:val="24"/>
          <w:szCs w:val="24"/>
        </w:rPr>
        <w:t xml:space="preserve">The session outline </w:t>
      </w:r>
      <w:r>
        <w:rPr>
          <w:rFonts w:ascii="Times New Roman" w:hAnsi="Times New Roman" w:cs="Times New Roman"/>
          <w:sz w:val="24"/>
          <w:szCs w:val="24"/>
        </w:rPr>
        <w:t xml:space="preserve">and pre-post assessment form were developed before conducting sessions in the field. </w:t>
      </w:r>
    </w:p>
    <w:p w:rsidR="00872D91" w:rsidRPr="00E7190C" w:rsidRDefault="00872D91" w:rsidP="00872D91">
      <w:pPr>
        <w:jc w:val="both"/>
        <w:rPr>
          <w:rFonts w:ascii="Times New Roman" w:hAnsi="Times New Roman" w:cs="Times New Roman"/>
          <w:sz w:val="24"/>
          <w:szCs w:val="24"/>
        </w:rPr>
      </w:pPr>
      <w:r>
        <w:rPr>
          <w:rFonts w:ascii="Times New Roman" w:hAnsi="Times New Roman" w:cs="Times New Roman"/>
          <w:sz w:val="24"/>
          <w:szCs w:val="24"/>
        </w:rPr>
        <w:t xml:space="preserve">An </w:t>
      </w:r>
      <w:r w:rsidRPr="003E3F59">
        <w:rPr>
          <w:rFonts w:ascii="Times New Roman" w:hAnsi="Times New Roman" w:cs="Times New Roman"/>
          <w:b/>
          <w:bCs/>
          <w:i/>
          <w:iCs/>
          <w:sz w:val="24"/>
          <w:szCs w:val="24"/>
        </w:rPr>
        <w:t>education pamphlet</w:t>
      </w:r>
      <w:r>
        <w:rPr>
          <w:rFonts w:ascii="Times New Roman" w:hAnsi="Times New Roman" w:cs="Times New Roman"/>
          <w:sz w:val="24"/>
          <w:szCs w:val="24"/>
        </w:rPr>
        <w:t xml:space="preserve"> </w:t>
      </w:r>
      <w:r w:rsidR="003E3F59">
        <w:rPr>
          <w:rFonts w:ascii="Times New Roman" w:hAnsi="Times New Roman" w:cs="Times New Roman"/>
          <w:sz w:val="24"/>
          <w:szCs w:val="24"/>
        </w:rPr>
        <w:t xml:space="preserve">on safe abortion </w:t>
      </w:r>
      <w:r>
        <w:rPr>
          <w:rFonts w:ascii="Times New Roman" w:hAnsi="Times New Roman" w:cs="Times New Roman"/>
          <w:sz w:val="24"/>
          <w:szCs w:val="24"/>
        </w:rPr>
        <w:t>was designed and finalized after reviewing the content from an expert. Then it was disseminated to all women who came for the meetings either during sessions or an expert talk.</w:t>
      </w:r>
    </w:p>
    <w:p w:rsidR="007346C7" w:rsidRPr="00E7190C" w:rsidRDefault="007346C7" w:rsidP="00872D91">
      <w:pPr>
        <w:jc w:val="both"/>
        <w:rPr>
          <w:rFonts w:ascii="Times New Roman" w:hAnsi="Times New Roman" w:cs="Times New Roman"/>
          <w:sz w:val="24"/>
          <w:szCs w:val="24"/>
        </w:rPr>
      </w:pPr>
      <w:r w:rsidRPr="00872D91">
        <w:rPr>
          <w:rFonts w:ascii="Times New Roman" w:hAnsi="Times New Roman" w:cs="Times New Roman"/>
          <w:b/>
          <w:bCs/>
          <w:i/>
          <w:iCs/>
          <w:sz w:val="24"/>
          <w:szCs w:val="24"/>
        </w:rPr>
        <w:t xml:space="preserve">Group sessions in </w:t>
      </w:r>
      <w:proofErr w:type="spellStart"/>
      <w:r w:rsidRPr="00872D91">
        <w:rPr>
          <w:rFonts w:ascii="Times New Roman" w:hAnsi="Times New Roman" w:cs="Times New Roman"/>
          <w:b/>
          <w:bCs/>
          <w:i/>
          <w:iCs/>
          <w:sz w:val="24"/>
          <w:szCs w:val="24"/>
        </w:rPr>
        <w:t>Dahod</w:t>
      </w:r>
      <w:proofErr w:type="spellEnd"/>
      <w:r w:rsidRPr="00872D91">
        <w:rPr>
          <w:rFonts w:ascii="Times New Roman" w:hAnsi="Times New Roman" w:cs="Times New Roman"/>
          <w:b/>
          <w:bCs/>
          <w:i/>
          <w:iCs/>
          <w:sz w:val="24"/>
          <w:szCs w:val="24"/>
        </w:rPr>
        <w:t xml:space="preserve"> and </w:t>
      </w:r>
      <w:proofErr w:type="spellStart"/>
      <w:r w:rsidRPr="00872D91">
        <w:rPr>
          <w:rFonts w:ascii="Times New Roman" w:hAnsi="Times New Roman" w:cs="Times New Roman"/>
          <w:b/>
          <w:bCs/>
          <w:i/>
          <w:iCs/>
          <w:sz w:val="24"/>
          <w:szCs w:val="24"/>
        </w:rPr>
        <w:t>Mahisagar</w:t>
      </w:r>
      <w:proofErr w:type="spellEnd"/>
      <w:r w:rsidRPr="00872D91">
        <w:rPr>
          <w:rFonts w:ascii="Times New Roman" w:hAnsi="Times New Roman" w:cs="Times New Roman"/>
          <w:b/>
          <w:bCs/>
          <w:i/>
          <w:iCs/>
          <w:sz w:val="24"/>
          <w:szCs w:val="24"/>
        </w:rPr>
        <w:t>:</w:t>
      </w:r>
      <w:r w:rsidRPr="00E7190C">
        <w:rPr>
          <w:rFonts w:ascii="Times New Roman" w:hAnsi="Times New Roman" w:cs="Times New Roman"/>
          <w:sz w:val="24"/>
          <w:szCs w:val="24"/>
        </w:rPr>
        <w:t xml:space="preserve"> These are tribal districts in Gujarat where SAHAJ works with the adolescents and youth aged 11 to 24 years on their SRHR. These group sessions were conducted separately with older unmarried adolescents and youth (15 to 24 years of age) girls and boys. They were also carried out with married youth – men and women separately </w:t>
      </w:r>
    </w:p>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Table: Number of adolescents and youth attending the group sessions</w:t>
      </w:r>
    </w:p>
    <w:tbl>
      <w:tblPr>
        <w:tblStyle w:val="TableGrid"/>
        <w:tblW w:w="0" w:type="auto"/>
        <w:tblInd w:w="108" w:type="dxa"/>
        <w:tblLook w:val="04A0" w:firstRow="1" w:lastRow="0" w:firstColumn="1" w:lastColumn="0" w:noHBand="0" w:noVBand="1"/>
      </w:tblPr>
      <w:tblGrid>
        <w:gridCol w:w="1234"/>
        <w:gridCol w:w="1283"/>
        <w:gridCol w:w="1430"/>
        <w:gridCol w:w="1323"/>
        <w:gridCol w:w="1056"/>
        <w:gridCol w:w="1323"/>
        <w:gridCol w:w="1056"/>
        <w:gridCol w:w="763"/>
      </w:tblGrid>
      <w:tr w:rsidR="003E3F59" w:rsidRPr="00872D91" w:rsidTr="00872D91">
        <w:tc>
          <w:tcPr>
            <w:tcW w:w="1544"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District</w:t>
            </w:r>
          </w:p>
        </w:tc>
        <w:tc>
          <w:tcPr>
            <w:tcW w:w="1234"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PHC </w:t>
            </w:r>
          </w:p>
        </w:tc>
        <w:tc>
          <w:tcPr>
            <w:tcW w:w="1374"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No of anganwadis </w:t>
            </w:r>
          </w:p>
        </w:tc>
        <w:tc>
          <w:tcPr>
            <w:tcW w:w="1272"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No. of unmarried girls </w:t>
            </w:r>
          </w:p>
        </w:tc>
        <w:tc>
          <w:tcPr>
            <w:tcW w:w="1017"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No. of married girls </w:t>
            </w:r>
          </w:p>
        </w:tc>
        <w:tc>
          <w:tcPr>
            <w:tcW w:w="1272"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No. of unmarried boys </w:t>
            </w:r>
          </w:p>
        </w:tc>
        <w:tc>
          <w:tcPr>
            <w:tcW w:w="1017"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No. of married boys </w:t>
            </w:r>
          </w:p>
        </w:tc>
        <w:tc>
          <w:tcPr>
            <w:tcW w:w="738"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Total</w:t>
            </w:r>
          </w:p>
        </w:tc>
      </w:tr>
      <w:tr w:rsidR="003E3F59" w:rsidRPr="00E7190C" w:rsidTr="00872D91">
        <w:tc>
          <w:tcPr>
            <w:tcW w:w="1184" w:type="dxa"/>
            <w:vMerge w:val="restart"/>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Dahod</w:t>
            </w:r>
            <w:proofErr w:type="spellEnd"/>
            <w:r w:rsidRPr="00E7190C">
              <w:rPr>
                <w:rFonts w:ascii="Times New Roman" w:hAnsi="Times New Roman" w:cs="Times New Roman"/>
                <w:sz w:val="24"/>
                <w:szCs w:val="24"/>
              </w:rPr>
              <w:t xml:space="preserve"> </w:t>
            </w:r>
          </w:p>
        </w:tc>
        <w:tc>
          <w:tcPr>
            <w:tcW w:w="1234" w:type="dxa"/>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Madhva</w:t>
            </w:r>
            <w:proofErr w:type="spellEnd"/>
            <w:r w:rsidRPr="00E7190C">
              <w:rPr>
                <w:rFonts w:ascii="Times New Roman" w:hAnsi="Times New Roman" w:cs="Times New Roman"/>
                <w:sz w:val="24"/>
                <w:szCs w:val="24"/>
              </w:rPr>
              <w:t xml:space="preserve"> </w:t>
            </w:r>
          </w:p>
        </w:tc>
        <w:tc>
          <w:tcPr>
            <w:tcW w:w="1374"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15</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128</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91</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91</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56</w:t>
            </w:r>
          </w:p>
        </w:tc>
        <w:tc>
          <w:tcPr>
            <w:tcW w:w="738"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366</w:t>
            </w:r>
          </w:p>
        </w:tc>
      </w:tr>
      <w:tr w:rsidR="003E3F59" w:rsidRPr="00E7190C" w:rsidTr="00872D91">
        <w:tc>
          <w:tcPr>
            <w:tcW w:w="1184" w:type="dxa"/>
            <w:vMerge/>
          </w:tcPr>
          <w:p w:rsidR="007346C7" w:rsidRPr="00E7190C" w:rsidRDefault="007346C7" w:rsidP="00872D91">
            <w:pPr>
              <w:jc w:val="both"/>
              <w:rPr>
                <w:rFonts w:ascii="Times New Roman" w:hAnsi="Times New Roman" w:cs="Times New Roman"/>
                <w:sz w:val="24"/>
                <w:szCs w:val="24"/>
              </w:rPr>
            </w:pPr>
          </w:p>
        </w:tc>
        <w:tc>
          <w:tcPr>
            <w:tcW w:w="1234" w:type="dxa"/>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Ballaiya</w:t>
            </w:r>
            <w:proofErr w:type="spellEnd"/>
          </w:p>
        </w:tc>
        <w:tc>
          <w:tcPr>
            <w:tcW w:w="1374"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12</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91</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69</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66</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47</w:t>
            </w:r>
          </w:p>
        </w:tc>
        <w:tc>
          <w:tcPr>
            <w:tcW w:w="738"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273</w:t>
            </w:r>
          </w:p>
        </w:tc>
      </w:tr>
      <w:tr w:rsidR="003E3F59" w:rsidRPr="00E7190C" w:rsidTr="00872D91">
        <w:tc>
          <w:tcPr>
            <w:tcW w:w="1184" w:type="dxa"/>
            <w:vMerge w:val="restart"/>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Mahisagar</w:t>
            </w:r>
            <w:proofErr w:type="spellEnd"/>
          </w:p>
        </w:tc>
        <w:tc>
          <w:tcPr>
            <w:tcW w:w="1234" w:type="dxa"/>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Batakwada</w:t>
            </w:r>
            <w:proofErr w:type="spellEnd"/>
            <w:r w:rsidRPr="00E7190C">
              <w:rPr>
                <w:rFonts w:ascii="Times New Roman" w:hAnsi="Times New Roman" w:cs="Times New Roman"/>
                <w:sz w:val="24"/>
                <w:szCs w:val="24"/>
              </w:rPr>
              <w:t xml:space="preserve"> </w:t>
            </w:r>
          </w:p>
        </w:tc>
        <w:tc>
          <w:tcPr>
            <w:tcW w:w="1374"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09</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54</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43</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86</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19</w:t>
            </w:r>
          </w:p>
        </w:tc>
        <w:tc>
          <w:tcPr>
            <w:tcW w:w="738"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202</w:t>
            </w:r>
          </w:p>
        </w:tc>
      </w:tr>
      <w:tr w:rsidR="003E3F59" w:rsidRPr="00E7190C" w:rsidTr="00872D91">
        <w:tc>
          <w:tcPr>
            <w:tcW w:w="1184" w:type="dxa"/>
            <w:vMerge/>
          </w:tcPr>
          <w:p w:rsidR="007346C7" w:rsidRPr="00E7190C" w:rsidRDefault="007346C7" w:rsidP="00872D91">
            <w:pPr>
              <w:jc w:val="both"/>
              <w:rPr>
                <w:rFonts w:ascii="Times New Roman" w:hAnsi="Times New Roman" w:cs="Times New Roman"/>
                <w:sz w:val="24"/>
                <w:szCs w:val="24"/>
              </w:rPr>
            </w:pPr>
          </w:p>
        </w:tc>
        <w:tc>
          <w:tcPr>
            <w:tcW w:w="1234" w:type="dxa"/>
          </w:tcPr>
          <w:p w:rsidR="007346C7" w:rsidRPr="00E7190C" w:rsidRDefault="007346C7" w:rsidP="00872D91">
            <w:pPr>
              <w:jc w:val="both"/>
              <w:rPr>
                <w:rFonts w:ascii="Times New Roman" w:hAnsi="Times New Roman" w:cs="Times New Roman"/>
                <w:sz w:val="24"/>
                <w:szCs w:val="24"/>
              </w:rPr>
            </w:pPr>
            <w:proofErr w:type="spellStart"/>
            <w:r w:rsidRPr="00E7190C">
              <w:rPr>
                <w:rFonts w:ascii="Times New Roman" w:hAnsi="Times New Roman" w:cs="Times New Roman"/>
                <w:sz w:val="24"/>
                <w:szCs w:val="24"/>
              </w:rPr>
              <w:t>Ukhreli</w:t>
            </w:r>
            <w:proofErr w:type="spellEnd"/>
            <w:r w:rsidRPr="00E7190C">
              <w:rPr>
                <w:rFonts w:ascii="Times New Roman" w:hAnsi="Times New Roman" w:cs="Times New Roman"/>
                <w:sz w:val="24"/>
                <w:szCs w:val="24"/>
              </w:rPr>
              <w:t xml:space="preserve"> </w:t>
            </w:r>
          </w:p>
        </w:tc>
        <w:tc>
          <w:tcPr>
            <w:tcW w:w="1374"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15</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74</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84</w:t>
            </w:r>
          </w:p>
        </w:tc>
        <w:tc>
          <w:tcPr>
            <w:tcW w:w="1272"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112</w:t>
            </w:r>
          </w:p>
        </w:tc>
        <w:tc>
          <w:tcPr>
            <w:tcW w:w="1017"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46</w:t>
            </w:r>
          </w:p>
        </w:tc>
        <w:tc>
          <w:tcPr>
            <w:tcW w:w="738" w:type="dxa"/>
          </w:tcPr>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321</w:t>
            </w:r>
          </w:p>
        </w:tc>
      </w:tr>
      <w:tr w:rsidR="003E3F59" w:rsidRPr="00872D91" w:rsidTr="00872D91">
        <w:tc>
          <w:tcPr>
            <w:tcW w:w="1184" w:type="dxa"/>
          </w:tcPr>
          <w:p w:rsidR="007346C7" w:rsidRPr="00872D91" w:rsidRDefault="007346C7" w:rsidP="00872D91">
            <w:pPr>
              <w:jc w:val="both"/>
              <w:rPr>
                <w:rFonts w:ascii="Times New Roman" w:hAnsi="Times New Roman" w:cs="Times New Roman"/>
                <w:b/>
                <w:bCs/>
                <w:sz w:val="24"/>
                <w:szCs w:val="24"/>
              </w:rPr>
            </w:pPr>
          </w:p>
        </w:tc>
        <w:tc>
          <w:tcPr>
            <w:tcW w:w="1234"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 xml:space="preserve">Total </w:t>
            </w:r>
          </w:p>
        </w:tc>
        <w:tc>
          <w:tcPr>
            <w:tcW w:w="1374"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51</w:t>
            </w:r>
          </w:p>
        </w:tc>
        <w:tc>
          <w:tcPr>
            <w:tcW w:w="1272"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347</w:t>
            </w:r>
          </w:p>
        </w:tc>
        <w:tc>
          <w:tcPr>
            <w:tcW w:w="1017"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287</w:t>
            </w:r>
          </w:p>
        </w:tc>
        <w:tc>
          <w:tcPr>
            <w:tcW w:w="1272"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355</w:t>
            </w:r>
          </w:p>
        </w:tc>
        <w:tc>
          <w:tcPr>
            <w:tcW w:w="1017"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168</w:t>
            </w:r>
          </w:p>
        </w:tc>
        <w:tc>
          <w:tcPr>
            <w:tcW w:w="738" w:type="dxa"/>
          </w:tcPr>
          <w:p w:rsidR="007346C7" w:rsidRPr="00872D91" w:rsidRDefault="007346C7" w:rsidP="00872D91">
            <w:pPr>
              <w:jc w:val="both"/>
              <w:rPr>
                <w:rFonts w:ascii="Times New Roman" w:hAnsi="Times New Roman" w:cs="Times New Roman"/>
                <w:b/>
                <w:bCs/>
                <w:sz w:val="24"/>
                <w:szCs w:val="24"/>
              </w:rPr>
            </w:pPr>
            <w:r w:rsidRPr="00872D91">
              <w:rPr>
                <w:rFonts w:ascii="Times New Roman" w:hAnsi="Times New Roman" w:cs="Times New Roman"/>
                <w:b/>
                <w:bCs/>
                <w:sz w:val="24"/>
                <w:szCs w:val="24"/>
              </w:rPr>
              <w:t>1162</w:t>
            </w:r>
          </w:p>
        </w:tc>
      </w:tr>
    </w:tbl>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Common r</w:t>
      </w:r>
      <w:r w:rsidR="00483A2B" w:rsidRPr="00E7190C">
        <w:rPr>
          <w:rFonts w:ascii="Times New Roman" w:hAnsi="Times New Roman" w:cs="Times New Roman"/>
          <w:sz w:val="24"/>
          <w:szCs w:val="24"/>
        </w:rPr>
        <w:t xml:space="preserve">easons </w:t>
      </w:r>
      <w:r w:rsidRPr="00E7190C">
        <w:rPr>
          <w:rFonts w:ascii="Times New Roman" w:hAnsi="Times New Roman" w:cs="Times New Roman"/>
          <w:sz w:val="24"/>
          <w:szCs w:val="24"/>
        </w:rPr>
        <w:t xml:space="preserve">for under going abortions according to the participants </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If there are more children already.</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In want of a son</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If the girl is not married</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In case of rape</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 xml:space="preserve">Abortions happen naturally also </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Failure of family planning operation</w:t>
      </w:r>
    </w:p>
    <w:p w:rsidR="007346C7" w:rsidRPr="00E7190C" w:rsidRDefault="007346C7" w:rsidP="00872D91">
      <w:pPr>
        <w:pStyle w:val="ListParagraph"/>
        <w:numPr>
          <w:ilvl w:val="0"/>
          <w:numId w:val="1"/>
        </w:numPr>
        <w:jc w:val="both"/>
        <w:rPr>
          <w:rFonts w:ascii="Times New Roman" w:hAnsi="Times New Roman" w:cs="Times New Roman"/>
          <w:sz w:val="24"/>
          <w:szCs w:val="24"/>
        </w:rPr>
      </w:pPr>
      <w:r w:rsidRPr="00E7190C">
        <w:rPr>
          <w:rFonts w:ascii="Times New Roman" w:hAnsi="Times New Roman" w:cs="Times New Roman"/>
          <w:sz w:val="24"/>
          <w:szCs w:val="24"/>
        </w:rPr>
        <w:t>If the child to be born has disability</w:t>
      </w:r>
    </w:p>
    <w:p w:rsidR="007346C7" w:rsidRPr="00E7190C" w:rsidRDefault="007346C7" w:rsidP="00872D91">
      <w:pPr>
        <w:jc w:val="both"/>
        <w:rPr>
          <w:rFonts w:ascii="Times New Roman" w:hAnsi="Times New Roman" w:cs="Times New Roman"/>
          <w:b/>
          <w:sz w:val="24"/>
          <w:szCs w:val="24"/>
        </w:rPr>
      </w:pPr>
      <w:r w:rsidRPr="00E7190C">
        <w:rPr>
          <w:rFonts w:ascii="Times New Roman" w:hAnsi="Times New Roman" w:cs="Times New Roman"/>
          <w:b/>
          <w:sz w:val="24"/>
          <w:szCs w:val="24"/>
        </w:rPr>
        <w:lastRenderedPageBreak/>
        <w:t xml:space="preserve">Some different responses </w:t>
      </w:r>
    </w:p>
    <w:p w:rsidR="007346C7" w:rsidRPr="00E7190C" w:rsidRDefault="007346C7" w:rsidP="00872D91">
      <w:pPr>
        <w:pStyle w:val="ListParagraph"/>
        <w:numPr>
          <w:ilvl w:val="0"/>
          <w:numId w:val="2"/>
        </w:numPr>
        <w:jc w:val="both"/>
        <w:rPr>
          <w:rFonts w:ascii="Times New Roman" w:hAnsi="Times New Roman" w:cs="Times New Roman"/>
          <w:sz w:val="24"/>
          <w:szCs w:val="24"/>
        </w:rPr>
      </w:pPr>
      <w:r w:rsidRPr="00E7190C">
        <w:rPr>
          <w:rFonts w:ascii="Times New Roman" w:hAnsi="Times New Roman" w:cs="Times New Roman"/>
          <w:sz w:val="24"/>
          <w:szCs w:val="24"/>
        </w:rPr>
        <w:t>If the girl is married and she wants to continue her education (early marriages are prevalent in these areas)</w:t>
      </w:r>
    </w:p>
    <w:p w:rsidR="007346C7" w:rsidRPr="00E7190C" w:rsidRDefault="007346C7" w:rsidP="00872D91">
      <w:pPr>
        <w:pStyle w:val="ListParagraph"/>
        <w:numPr>
          <w:ilvl w:val="0"/>
          <w:numId w:val="2"/>
        </w:numPr>
        <w:jc w:val="both"/>
        <w:rPr>
          <w:rFonts w:ascii="Times New Roman" w:hAnsi="Times New Roman" w:cs="Times New Roman"/>
          <w:sz w:val="24"/>
          <w:szCs w:val="24"/>
        </w:rPr>
      </w:pPr>
      <w:r w:rsidRPr="00E7190C">
        <w:rPr>
          <w:rFonts w:ascii="Times New Roman" w:hAnsi="Times New Roman" w:cs="Times New Roman"/>
          <w:sz w:val="24"/>
          <w:szCs w:val="24"/>
        </w:rPr>
        <w:t>If the couple is on the verge of a divorce and incase the girl is pregnant then she goes for an abortion</w:t>
      </w:r>
    </w:p>
    <w:p w:rsidR="007346C7" w:rsidRPr="00E7190C" w:rsidRDefault="007346C7" w:rsidP="00872D91">
      <w:pPr>
        <w:jc w:val="both"/>
        <w:rPr>
          <w:rFonts w:ascii="Times New Roman" w:hAnsi="Times New Roman" w:cs="Times New Roman"/>
          <w:b/>
          <w:sz w:val="24"/>
          <w:szCs w:val="24"/>
        </w:rPr>
      </w:pPr>
      <w:r w:rsidRPr="00E7190C">
        <w:rPr>
          <w:rFonts w:ascii="Times New Roman" w:hAnsi="Times New Roman" w:cs="Times New Roman"/>
          <w:b/>
          <w:sz w:val="24"/>
          <w:szCs w:val="24"/>
        </w:rPr>
        <w:t>Reasons for unsafe abortion</w:t>
      </w:r>
      <w:r w:rsidR="00483A2B" w:rsidRPr="00E7190C">
        <w:rPr>
          <w:rFonts w:ascii="Times New Roman" w:hAnsi="Times New Roman" w:cs="Times New Roman"/>
          <w:b/>
          <w:sz w:val="24"/>
          <w:szCs w:val="24"/>
        </w:rPr>
        <w:t xml:space="preserve"> according to the participants </w:t>
      </w:r>
    </w:p>
    <w:p w:rsidR="007346C7" w:rsidRPr="00E7190C" w:rsidRDefault="007346C7" w:rsidP="00872D91">
      <w:pPr>
        <w:pStyle w:val="ListParagraph"/>
        <w:numPr>
          <w:ilvl w:val="0"/>
          <w:numId w:val="3"/>
        </w:numPr>
        <w:jc w:val="both"/>
        <w:rPr>
          <w:rFonts w:ascii="Times New Roman" w:hAnsi="Times New Roman" w:cs="Times New Roman"/>
          <w:sz w:val="24"/>
          <w:szCs w:val="24"/>
        </w:rPr>
      </w:pPr>
      <w:r w:rsidRPr="00E7190C">
        <w:rPr>
          <w:rFonts w:ascii="Times New Roman" w:hAnsi="Times New Roman" w:cs="Times New Roman"/>
          <w:sz w:val="24"/>
          <w:szCs w:val="24"/>
        </w:rPr>
        <w:t xml:space="preserve">In tribal areas there are no trained doctors for abortion. </w:t>
      </w:r>
    </w:p>
    <w:p w:rsidR="007346C7" w:rsidRPr="00E7190C" w:rsidRDefault="007346C7" w:rsidP="00872D91">
      <w:pPr>
        <w:pStyle w:val="ListParagraph"/>
        <w:numPr>
          <w:ilvl w:val="0"/>
          <w:numId w:val="3"/>
        </w:numPr>
        <w:jc w:val="both"/>
        <w:rPr>
          <w:rFonts w:ascii="Times New Roman" w:hAnsi="Times New Roman" w:cs="Times New Roman"/>
          <w:sz w:val="24"/>
          <w:szCs w:val="24"/>
        </w:rPr>
      </w:pPr>
      <w:r w:rsidRPr="00E7190C">
        <w:rPr>
          <w:rFonts w:ascii="Times New Roman" w:hAnsi="Times New Roman" w:cs="Times New Roman"/>
          <w:sz w:val="24"/>
          <w:szCs w:val="24"/>
        </w:rPr>
        <w:t>The private hospitals here are not registered for abortions but the doctors perform them</w:t>
      </w:r>
    </w:p>
    <w:p w:rsidR="007346C7" w:rsidRPr="00E7190C" w:rsidRDefault="007346C7" w:rsidP="00872D91">
      <w:pPr>
        <w:pStyle w:val="ListParagraph"/>
        <w:numPr>
          <w:ilvl w:val="0"/>
          <w:numId w:val="3"/>
        </w:numPr>
        <w:jc w:val="both"/>
        <w:rPr>
          <w:rFonts w:ascii="Times New Roman" w:hAnsi="Times New Roman" w:cs="Times New Roman"/>
          <w:sz w:val="24"/>
          <w:szCs w:val="24"/>
        </w:rPr>
      </w:pPr>
      <w:r w:rsidRPr="00E7190C">
        <w:rPr>
          <w:rFonts w:ascii="Times New Roman" w:hAnsi="Times New Roman" w:cs="Times New Roman"/>
          <w:sz w:val="24"/>
          <w:szCs w:val="24"/>
        </w:rPr>
        <w:t>Women opt for herbs and home remedies because they are less expensive and available locally</w:t>
      </w:r>
    </w:p>
    <w:p w:rsidR="007346C7" w:rsidRPr="00E7190C" w:rsidRDefault="007346C7" w:rsidP="00872D91">
      <w:pPr>
        <w:pStyle w:val="ListParagraph"/>
        <w:numPr>
          <w:ilvl w:val="0"/>
          <w:numId w:val="3"/>
        </w:numPr>
        <w:jc w:val="both"/>
        <w:rPr>
          <w:rFonts w:ascii="Times New Roman" w:hAnsi="Times New Roman" w:cs="Times New Roman"/>
          <w:sz w:val="24"/>
          <w:szCs w:val="24"/>
        </w:rPr>
      </w:pPr>
      <w:proofErr w:type="spellStart"/>
      <w:r w:rsidRPr="00E7190C">
        <w:rPr>
          <w:rFonts w:ascii="Times New Roman" w:hAnsi="Times New Roman" w:cs="Times New Roman"/>
          <w:sz w:val="24"/>
          <w:szCs w:val="24"/>
        </w:rPr>
        <w:t>Tribals</w:t>
      </w:r>
      <w:proofErr w:type="spellEnd"/>
      <w:r w:rsidRPr="00E7190C">
        <w:rPr>
          <w:rFonts w:ascii="Times New Roman" w:hAnsi="Times New Roman" w:cs="Times New Roman"/>
          <w:sz w:val="24"/>
          <w:szCs w:val="24"/>
        </w:rPr>
        <w:t xml:space="preserve"> go to quacks due to their superstitions</w:t>
      </w:r>
    </w:p>
    <w:p w:rsidR="007346C7" w:rsidRPr="00E7190C" w:rsidRDefault="00483A2B" w:rsidP="00872D91">
      <w:pPr>
        <w:jc w:val="both"/>
        <w:rPr>
          <w:rFonts w:ascii="Times New Roman" w:hAnsi="Times New Roman" w:cs="Times New Roman"/>
          <w:b/>
          <w:sz w:val="24"/>
          <w:szCs w:val="24"/>
        </w:rPr>
      </w:pPr>
      <w:r w:rsidRPr="00E7190C">
        <w:rPr>
          <w:rFonts w:ascii="Times New Roman" w:hAnsi="Times New Roman" w:cs="Times New Roman"/>
          <w:b/>
          <w:sz w:val="24"/>
          <w:szCs w:val="24"/>
        </w:rPr>
        <w:t xml:space="preserve">More from the participants </w:t>
      </w:r>
    </w:p>
    <w:p w:rsidR="007346C7" w:rsidRPr="00E7190C" w:rsidRDefault="007346C7" w:rsidP="00872D91">
      <w:pPr>
        <w:pStyle w:val="ListParagraph"/>
        <w:numPr>
          <w:ilvl w:val="0"/>
          <w:numId w:val="4"/>
        </w:numPr>
        <w:jc w:val="both"/>
        <w:rPr>
          <w:rFonts w:ascii="Times New Roman" w:hAnsi="Times New Roman" w:cs="Times New Roman"/>
          <w:sz w:val="24"/>
          <w:szCs w:val="24"/>
        </w:rPr>
      </w:pPr>
      <w:r w:rsidRPr="00E7190C">
        <w:rPr>
          <w:rFonts w:ascii="Times New Roman" w:hAnsi="Times New Roman" w:cs="Times New Roman"/>
          <w:sz w:val="24"/>
          <w:szCs w:val="24"/>
        </w:rPr>
        <w:t>Did not know about legality of abortions under certain conditions</w:t>
      </w:r>
    </w:p>
    <w:p w:rsidR="007346C7" w:rsidRPr="00E7190C" w:rsidRDefault="007346C7" w:rsidP="00872D91">
      <w:pPr>
        <w:pStyle w:val="ListParagraph"/>
        <w:numPr>
          <w:ilvl w:val="0"/>
          <w:numId w:val="4"/>
        </w:numPr>
        <w:jc w:val="both"/>
        <w:rPr>
          <w:rFonts w:ascii="Times New Roman" w:hAnsi="Times New Roman" w:cs="Times New Roman"/>
          <w:sz w:val="24"/>
          <w:szCs w:val="24"/>
        </w:rPr>
      </w:pPr>
      <w:r w:rsidRPr="00E7190C">
        <w:rPr>
          <w:rFonts w:ascii="Times New Roman" w:hAnsi="Times New Roman" w:cs="Times New Roman"/>
          <w:sz w:val="24"/>
          <w:szCs w:val="24"/>
        </w:rPr>
        <w:t>They perceived it as a crime or sin</w:t>
      </w:r>
    </w:p>
    <w:p w:rsidR="007346C7" w:rsidRPr="00E7190C" w:rsidRDefault="007346C7" w:rsidP="00872D91">
      <w:pPr>
        <w:pStyle w:val="ListParagraph"/>
        <w:numPr>
          <w:ilvl w:val="0"/>
          <w:numId w:val="4"/>
        </w:numPr>
        <w:jc w:val="both"/>
        <w:rPr>
          <w:rFonts w:ascii="Times New Roman" w:hAnsi="Times New Roman" w:cs="Times New Roman"/>
          <w:sz w:val="24"/>
          <w:szCs w:val="24"/>
        </w:rPr>
      </w:pPr>
      <w:r w:rsidRPr="00E7190C">
        <w:rPr>
          <w:rFonts w:ascii="Times New Roman" w:hAnsi="Times New Roman" w:cs="Times New Roman"/>
          <w:sz w:val="24"/>
          <w:szCs w:val="24"/>
        </w:rPr>
        <w:t>Men from the family were major opponents for abortions</w:t>
      </w:r>
    </w:p>
    <w:p w:rsidR="007346C7" w:rsidRPr="00E7190C" w:rsidRDefault="007346C7" w:rsidP="00872D91">
      <w:pPr>
        <w:pStyle w:val="ListParagraph"/>
        <w:numPr>
          <w:ilvl w:val="0"/>
          <w:numId w:val="4"/>
        </w:numPr>
        <w:jc w:val="both"/>
        <w:rPr>
          <w:rFonts w:ascii="Times New Roman" w:hAnsi="Times New Roman" w:cs="Times New Roman"/>
          <w:sz w:val="24"/>
          <w:szCs w:val="24"/>
        </w:rPr>
      </w:pPr>
      <w:r w:rsidRPr="00E7190C">
        <w:rPr>
          <w:rFonts w:ascii="Times New Roman" w:hAnsi="Times New Roman" w:cs="Times New Roman"/>
          <w:sz w:val="24"/>
          <w:szCs w:val="24"/>
        </w:rPr>
        <w:t>There are quite a number of women who go to quacks</w:t>
      </w:r>
    </w:p>
    <w:p w:rsidR="00483A2B" w:rsidRPr="00E7190C" w:rsidRDefault="00483A2B" w:rsidP="00872D91">
      <w:pPr>
        <w:pStyle w:val="ListParagraph"/>
        <w:numPr>
          <w:ilvl w:val="0"/>
          <w:numId w:val="4"/>
        </w:numPr>
        <w:jc w:val="both"/>
        <w:rPr>
          <w:rFonts w:ascii="Times New Roman" w:hAnsi="Times New Roman" w:cs="Times New Roman"/>
          <w:b/>
          <w:sz w:val="24"/>
          <w:szCs w:val="24"/>
        </w:rPr>
      </w:pPr>
      <w:r w:rsidRPr="00E7190C">
        <w:rPr>
          <w:rFonts w:ascii="Times New Roman" w:hAnsi="Times New Roman" w:cs="Times New Roman"/>
          <w:sz w:val="24"/>
          <w:szCs w:val="24"/>
        </w:rPr>
        <w:t>There are quite a number of doctors performing abortions which are unsafe but no action is taken against them</w:t>
      </w:r>
      <w:r w:rsidRPr="00E7190C">
        <w:rPr>
          <w:rFonts w:ascii="Times New Roman" w:hAnsi="Times New Roman" w:cs="Times New Roman"/>
          <w:b/>
          <w:sz w:val="24"/>
          <w:szCs w:val="24"/>
        </w:rPr>
        <w:t>.</w:t>
      </w:r>
    </w:p>
    <w:p w:rsidR="00041F6B" w:rsidRPr="00E7190C" w:rsidRDefault="00041F6B" w:rsidP="00872D91">
      <w:pPr>
        <w:jc w:val="both"/>
        <w:rPr>
          <w:rFonts w:ascii="Times New Roman" w:hAnsi="Times New Roman" w:cs="Times New Roman"/>
          <w:b/>
          <w:sz w:val="24"/>
          <w:szCs w:val="24"/>
        </w:rPr>
      </w:pPr>
      <w:r w:rsidRPr="00E7190C">
        <w:rPr>
          <w:rFonts w:ascii="Times New Roman" w:hAnsi="Times New Roman" w:cs="Times New Roman"/>
          <w:b/>
          <w:sz w:val="24"/>
          <w:szCs w:val="24"/>
        </w:rPr>
        <w:t>Their learnings at the end of the discussion</w:t>
      </w:r>
    </w:p>
    <w:p w:rsidR="00041F6B" w:rsidRPr="00E7190C" w:rsidRDefault="00041F6B" w:rsidP="00872D91">
      <w:pPr>
        <w:pStyle w:val="ListParagraph"/>
        <w:numPr>
          <w:ilvl w:val="0"/>
          <w:numId w:val="5"/>
        </w:numPr>
        <w:jc w:val="both"/>
        <w:rPr>
          <w:rFonts w:ascii="Times New Roman" w:hAnsi="Times New Roman" w:cs="Times New Roman"/>
          <w:sz w:val="24"/>
          <w:szCs w:val="24"/>
        </w:rPr>
      </w:pPr>
      <w:r w:rsidRPr="00E7190C">
        <w:rPr>
          <w:rFonts w:ascii="Times New Roman" w:hAnsi="Times New Roman" w:cs="Times New Roman"/>
          <w:sz w:val="24"/>
          <w:szCs w:val="24"/>
        </w:rPr>
        <w:t xml:space="preserve">Abortions performed by trained doctors and in registered centers under clean conditions are safe abortions </w:t>
      </w:r>
    </w:p>
    <w:p w:rsidR="00041F6B" w:rsidRPr="00E7190C" w:rsidRDefault="00041F6B" w:rsidP="00872D91">
      <w:pPr>
        <w:pStyle w:val="ListParagraph"/>
        <w:numPr>
          <w:ilvl w:val="0"/>
          <w:numId w:val="5"/>
        </w:numPr>
        <w:jc w:val="both"/>
        <w:rPr>
          <w:rFonts w:ascii="Times New Roman" w:hAnsi="Times New Roman" w:cs="Times New Roman"/>
          <w:sz w:val="24"/>
          <w:szCs w:val="24"/>
        </w:rPr>
      </w:pPr>
      <w:r w:rsidRPr="00E7190C">
        <w:rPr>
          <w:rFonts w:ascii="Times New Roman" w:hAnsi="Times New Roman" w:cs="Times New Roman"/>
          <w:sz w:val="24"/>
          <w:szCs w:val="24"/>
        </w:rPr>
        <w:t>Abortions are legal in our country if done within 20 weeks of pregnancy and in registered centers.</w:t>
      </w:r>
    </w:p>
    <w:p w:rsidR="00041F6B" w:rsidRPr="00E7190C" w:rsidRDefault="00041F6B" w:rsidP="00872D91">
      <w:pPr>
        <w:pStyle w:val="ListParagraph"/>
        <w:numPr>
          <w:ilvl w:val="0"/>
          <w:numId w:val="5"/>
        </w:numPr>
        <w:jc w:val="both"/>
        <w:rPr>
          <w:rFonts w:ascii="Times New Roman" w:hAnsi="Times New Roman" w:cs="Times New Roman"/>
          <w:sz w:val="24"/>
          <w:szCs w:val="24"/>
        </w:rPr>
      </w:pPr>
      <w:r w:rsidRPr="00E7190C">
        <w:rPr>
          <w:rFonts w:ascii="Times New Roman" w:hAnsi="Times New Roman" w:cs="Times New Roman"/>
          <w:sz w:val="24"/>
          <w:szCs w:val="24"/>
        </w:rPr>
        <w:t>Watch out for the danger signs after abortion and avail treatment immediately.</w:t>
      </w:r>
    </w:p>
    <w:p w:rsidR="00041F6B" w:rsidRPr="00E7190C" w:rsidRDefault="00041F6B" w:rsidP="00872D91">
      <w:pPr>
        <w:pStyle w:val="ListParagraph"/>
        <w:numPr>
          <w:ilvl w:val="0"/>
          <w:numId w:val="5"/>
        </w:numPr>
        <w:jc w:val="both"/>
        <w:rPr>
          <w:rFonts w:ascii="Times New Roman" w:hAnsi="Times New Roman" w:cs="Times New Roman"/>
          <w:sz w:val="24"/>
          <w:szCs w:val="24"/>
        </w:rPr>
      </w:pPr>
      <w:r w:rsidRPr="00E7190C">
        <w:rPr>
          <w:rFonts w:ascii="Times New Roman" w:hAnsi="Times New Roman" w:cs="Times New Roman"/>
          <w:sz w:val="24"/>
          <w:szCs w:val="24"/>
        </w:rPr>
        <w:t xml:space="preserve">Post abortive care comprises of watching out for danger signs, rest and good diet </w:t>
      </w:r>
    </w:p>
    <w:p w:rsidR="00041F6B" w:rsidRPr="00E7190C" w:rsidRDefault="00041F6B" w:rsidP="00872D91">
      <w:pPr>
        <w:jc w:val="both"/>
        <w:rPr>
          <w:rFonts w:ascii="Times New Roman" w:hAnsi="Times New Roman" w:cs="Times New Roman"/>
          <w:sz w:val="24"/>
          <w:szCs w:val="24"/>
        </w:rPr>
      </w:pPr>
      <w:r w:rsidRPr="00E7190C">
        <w:rPr>
          <w:rFonts w:ascii="Times New Roman" w:hAnsi="Times New Roman" w:cs="Times New Roman"/>
          <w:sz w:val="24"/>
          <w:szCs w:val="24"/>
        </w:rPr>
        <w:t>Grou</w:t>
      </w:r>
      <w:r w:rsidR="00872D91">
        <w:rPr>
          <w:rFonts w:ascii="Times New Roman" w:hAnsi="Times New Roman" w:cs="Times New Roman"/>
          <w:sz w:val="24"/>
          <w:szCs w:val="24"/>
        </w:rPr>
        <w:t xml:space="preserve">p sessions were also conducted </w:t>
      </w:r>
      <w:r w:rsidRPr="00E7190C">
        <w:rPr>
          <w:rFonts w:ascii="Times New Roman" w:hAnsi="Times New Roman" w:cs="Times New Roman"/>
          <w:sz w:val="24"/>
          <w:szCs w:val="24"/>
        </w:rPr>
        <w:t>with about 100 girls/young women in 7 bastis in urban Vadodara.</w:t>
      </w:r>
    </w:p>
    <w:p w:rsidR="007346C7" w:rsidRDefault="00E7190C" w:rsidP="00872D91">
      <w:pPr>
        <w:jc w:val="both"/>
        <w:rPr>
          <w:rFonts w:ascii="Times New Roman" w:hAnsi="Times New Roman" w:cs="Times New Roman"/>
          <w:sz w:val="24"/>
          <w:szCs w:val="24"/>
        </w:rPr>
      </w:pPr>
      <w:r w:rsidRPr="00E7190C">
        <w:rPr>
          <w:rFonts w:ascii="Times New Roman" w:hAnsi="Times New Roman" w:cs="Times New Roman"/>
          <w:sz w:val="24"/>
          <w:szCs w:val="24"/>
        </w:rPr>
        <w:t xml:space="preserve">SAHAJ also works in </w:t>
      </w:r>
      <w:proofErr w:type="spellStart"/>
      <w:r w:rsidRPr="00E7190C">
        <w:rPr>
          <w:rFonts w:ascii="Times New Roman" w:hAnsi="Times New Roman" w:cs="Times New Roman"/>
          <w:sz w:val="24"/>
          <w:szCs w:val="24"/>
        </w:rPr>
        <w:t>Anand</w:t>
      </w:r>
      <w:proofErr w:type="spellEnd"/>
      <w:r w:rsidRPr="00E7190C">
        <w:rPr>
          <w:rFonts w:ascii="Times New Roman" w:hAnsi="Times New Roman" w:cs="Times New Roman"/>
          <w:sz w:val="24"/>
          <w:szCs w:val="24"/>
        </w:rPr>
        <w:t xml:space="preserve"> District in partnership with organization KSSS which is a Christian organization. The team members working with SAHAJ from this organization refused to conduct </w:t>
      </w:r>
      <w:proofErr w:type="gramStart"/>
      <w:r w:rsidRPr="00E7190C">
        <w:rPr>
          <w:rFonts w:ascii="Times New Roman" w:hAnsi="Times New Roman" w:cs="Times New Roman"/>
          <w:sz w:val="24"/>
          <w:szCs w:val="24"/>
        </w:rPr>
        <w:t>this  session</w:t>
      </w:r>
      <w:proofErr w:type="gramEnd"/>
      <w:r w:rsidRPr="00E7190C">
        <w:rPr>
          <w:rFonts w:ascii="Times New Roman" w:hAnsi="Times New Roman" w:cs="Times New Roman"/>
          <w:sz w:val="24"/>
          <w:szCs w:val="24"/>
        </w:rPr>
        <w:t xml:space="preserve"> in their project area themselves but organized a session where about 40 people from one village attended it. The local members of the village mobilized the women for the same and the field coordinator from SAHAJ conducted the group discussion on this topic. Early marriages are prevalent in this part also. Women present for the meetings said that today girls even if married early do not want children as early. These young women either go for contraception or </w:t>
      </w:r>
      <w:r w:rsidRPr="00E7190C">
        <w:rPr>
          <w:rFonts w:ascii="Times New Roman" w:hAnsi="Times New Roman" w:cs="Times New Roman"/>
          <w:sz w:val="24"/>
          <w:szCs w:val="24"/>
        </w:rPr>
        <w:lastRenderedPageBreak/>
        <w:t>undergo abortions. Unsafe abortions are prevalent in the orthodox communities here especially if an unmarried girl/woman is pregnant.</w:t>
      </w:r>
    </w:p>
    <w:p w:rsidR="00E7190C" w:rsidRDefault="00E7190C" w:rsidP="00872D91">
      <w:pPr>
        <w:jc w:val="both"/>
        <w:rPr>
          <w:rFonts w:ascii="Times New Roman" w:hAnsi="Times New Roman" w:cs="Times New Roman"/>
          <w:sz w:val="24"/>
          <w:szCs w:val="24"/>
        </w:rPr>
      </w:pPr>
      <w:r>
        <w:rPr>
          <w:rFonts w:ascii="Times New Roman" w:hAnsi="Times New Roman" w:cs="Times New Roman"/>
          <w:sz w:val="24"/>
          <w:szCs w:val="24"/>
        </w:rPr>
        <w:t xml:space="preserve">This session will be conducted in the remaining 8 bastis in Vadodara and 7 </w:t>
      </w:r>
      <w:proofErr w:type="spellStart"/>
      <w:r>
        <w:rPr>
          <w:rFonts w:ascii="Times New Roman" w:hAnsi="Times New Roman" w:cs="Times New Roman"/>
          <w:sz w:val="24"/>
          <w:szCs w:val="24"/>
        </w:rPr>
        <w:t>anganwadi</w:t>
      </w:r>
      <w:proofErr w:type="spellEnd"/>
      <w:r>
        <w:rPr>
          <w:rFonts w:ascii="Times New Roman" w:hAnsi="Times New Roman" w:cs="Times New Roman"/>
          <w:sz w:val="24"/>
          <w:szCs w:val="24"/>
        </w:rPr>
        <w:t xml:space="preserve"> areas in </w:t>
      </w:r>
      <w:proofErr w:type="spellStart"/>
      <w:r>
        <w:rPr>
          <w:rFonts w:ascii="Times New Roman" w:hAnsi="Times New Roman" w:cs="Times New Roman"/>
          <w:sz w:val="24"/>
          <w:szCs w:val="24"/>
        </w:rPr>
        <w:t>Jambusar</w:t>
      </w:r>
      <w:proofErr w:type="spellEnd"/>
      <w:r>
        <w:rPr>
          <w:rFonts w:ascii="Times New Roman" w:hAnsi="Times New Roman" w:cs="Times New Roman"/>
          <w:sz w:val="24"/>
          <w:szCs w:val="24"/>
        </w:rPr>
        <w:t xml:space="preserve"> in October 2019.</w:t>
      </w:r>
    </w:p>
    <w:p w:rsidR="00E7190C" w:rsidRPr="00E7190C" w:rsidRDefault="00E7190C" w:rsidP="00872D91">
      <w:pPr>
        <w:jc w:val="both"/>
        <w:rPr>
          <w:rFonts w:ascii="Times New Roman" w:hAnsi="Times New Roman" w:cs="Times New Roman"/>
          <w:b/>
          <w:sz w:val="24"/>
          <w:szCs w:val="24"/>
        </w:rPr>
      </w:pPr>
      <w:r w:rsidRPr="00E7190C">
        <w:rPr>
          <w:rFonts w:ascii="Times New Roman" w:hAnsi="Times New Roman" w:cs="Times New Roman"/>
          <w:b/>
          <w:sz w:val="24"/>
          <w:szCs w:val="24"/>
        </w:rPr>
        <w:t>A talk show with the expert</w:t>
      </w:r>
    </w:p>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 xml:space="preserve">SAHAJ also organized a talk on ‘Safe abortion’ with </w:t>
      </w:r>
      <w:proofErr w:type="spellStart"/>
      <w:r w:rsidRPr="00E7190C">
        <w:rPr>
          <w:rFonts w:ascii="Times New Roman" w:hAnsi="Times New Roman" w:cs="Times New Roman"/>
          <w:sz w:val="24"/>
          <w:szCs w:val="24"/>
        </w:rPr>
        <w:t>Dr</w:t>
      </w:r>
      <w:proofErr w:type="spellEnd"/>
      <w:r w:rsidRPr="00E7190C">
        <w:rPr>
          <w:rFonts w:ascii="Times New Roman" w:hAnsi="Times New Roman" w:cs="Times New Roman"/>
          <w:sz w:val="24"/>
          <w:szCs w:val="24"/>
        </w:rPr>
        <w:t xml:space="preserve"> </w:t>
      </w:r>
      <w:proofErr w:type="spellStart"/>
      <w:r w:rsidRPr="00E7190C">
        <w:rPr>
          <w:rFonts w:ascii="Times New Roman" w:hAnsi="Times New Roman" w:cs="Times New Roman"/>
          <w:sz w:val="24"/>
          <w:szCs w:val="24"/>
        </w:rPr>
        <w:t>Jigar</w:t>
      </w:r>
      <w:proofErr w:type="spellEnd"/>
      <w:r w:rsidRPr="00E7190C">
        <w:rPr>
          <w:rFonts w:ascii="Times New Roman" w:hAnsi="Times New Roman" w:cs="Times New Roman"/>
          <w:sz w:val="24"/>
          <w:szCs w:val="24"/>
        </w:rPr>
        <w:t xml:space="preserve"> Mehta, a </w:t>
      </w:r>
      <w:proofErr w:type="spellStart"/>
      <w:r w:rsidRPr="00E7190C">
        <w:rPr>
          <w:rFonts w:ascii="Times New Roman" w:hAnsi="Times New Roman" w:cs="Times New Roman"/>
          <w:sz w:val="24"/>
          <w:szCs w:val="24"/>
        </w:rPr>
        <w:t>gynaecologist</w:t>
      </w:r>
      <w:proofErr w:type="spellEnd"/>
      <w:r w:rsidRPr="00E7190C">
        <w:rPr>
          <w:rFonts w:ascii="Times New Roman" w:hAnsi="Times New Roman" w:cs="Times New Roman"/>
          <w:sz w:val="24"/>
          <w:szCs w:val="24"/>
        </w:rPr>
        <w:t xml:space="preserve"> for the young women in bastis it works in Urban Vadodara on September 30,</w:t>
      </w:r>
      <w:r w:rsidR="00872D91">
        <w:rPr>
          <w:rFonts w:ascii="Times New Roman" w:hAnsi="Times New Roman" w:cs="Times New Roman"/>
          <w:sz w:val="24"/>
          <w:szCs w:val="24"/>
        </w:rPr>
        <w:t xml:space="preserve"> </w:t>
      </w:r>
      <w:r w:rsidRPr="00E7190C">
        <w:rPr>
          <w:rFonts w:ascii="Times New Roman" w:hAnsi="Times New Roman" w:cs="Times New Roman"/>
          <w:sz w:val="24"/>
          <w:szCs w:val="24"/>
        </w:rPr>
        <w:t>2019. 90 women along with five ASHAs and five MAS (</w:t>
      </w:r>
      <w:proofErr w:type="spellStart"/>
      <w:r w:rsidRPr="00E7190C">
        <w:rPr>
          <w:rFonts w:ascii="Times New Roman" w:hAnsi="Times New Roman" w:cs="Times New Roman"/>
          <w:sz w:val="24"/>
          <w:szCs w:val="24"/>
        </w:rPr>
        <w:t>Mahila</w:t>
      </w:r>
      <w:proofErr w:type="spellEnd"/>
      <w:r w:rsidRPr="00E7190C">
        <w:rPr>
          <w:rFonts w:ascii="Times New Roman" w:hAnsi="Times New Roman" w:cs="Times New Roman"/>
          <w:sz w:val="24"/>
          <w:szCs w:val="24"/>
        </w:rPr>
        <w:t xml:space="preserve"> </w:t>
      </w:r>
      <w:proofErr w:type="spellStart"/>
      <w:r w:rsidRPr="00E7190C">
        <w:rPr>
          <w:rFonts w:ascii="Times New Roman" w:hAnsi="Times New Roman" w:cs="Times New Roman"/>
          <w:sz w:val="24"/>
          <w:szCs w:val="24"/>
        </w:rPr>
        <w:t>Aarogya</w:t>
      </w:r>
      <w:proofErr w:type="spellEnd"/>
      <w:r w:rsidRPr="00E7190C">
        <w:rPr>
          <w:rFonts w:ascii="Times New Roman" w:hAnsi="Times New Roman" w:cs="Times New Roman"/>
          <w:sz w:val="24"/>
          <w:szCs w:val="24"/>
        </w:rPr>
        <w:t xml:space="preserve"> </w:t>
      </w:r>
      <w:proofErr w:type="spellStart"/>
      <w:r w:rsidRPr="00E7190C">
        <w:rPr>
          <w:rFonts w:ascii="Times New Roman" w:hAnsi="Times New Roman" w:cs="Times New Roman"/>
          <w:sz w:val="24"/>
          <w:szCs w:val="24"/>
        </w:rPr>
        <w:t>Samiti</w:t>
      </w:r>
      <w:proofErr w:type="spellEnd"/>
      <w:r w:rsidRPr="00E7190C">
        <w:rPr>
          <w:rFonts w:ascii="Times New Roman" w:hAnsi="Times New Roman" w:cs="Times New Roman"/>
          <w:sz w:val="24"/>
          <w:szCs w:val="24"/>
        </w:rPr>
        <w:t xml:space="preserve">) members.   </w:t>
      </w:r>
    </w:p>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There was a skit on ‘Safe abortion – abortion by pills’ It brought out the issue of self prescription by women and how it can affe</w:t>
      </w:r>
      <w:r w:rsidR="00872D91">
        <w:rPr>
          <w:rFonts w:ascii="Times New Roman" w:hAnsi="Times New Roman" w:cs="Times New Roman"/>
          <w:sz w:val="24"/>
          <w:szCs w:val="24"/>
        </w:rPr>
        <w:t>ct her health. Message on early</w:t>
      </w:r>
      <w:r w:rsidRPr="00E7190C">
        <w:rPr>
          <w:rFonts w:ascii="Times New Roman" w:hAnsi="Times New Roman" w:cs="Times New Roman"/>
          <w:sz w:val="24"/>
          <w:szCs w:val="24"/>
        </w:rPr>
        <w:t xml:space="preserve"> abortion and post abortion care was given through this skit. A song prepared by SAHAJ team was performed by SAHAJ team telling about the MTP Act and the legality of abortion through this Act. </w:t>
      </w:r>
    </w:p>
    <w:p w:rsidR="007346C7" w:rsidRPr="00E7190C"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 xml:space="preserve">Then Dr. </w:t>
      </w:r>
      <w:proofErr w:type="spellStart"/>
      <w:r w:rsidRPr="00E7190C">
        <w:rPr>
          <w:rFonts w:ascii="Times New Roman" w:hAnsi="Times New Roman" w:cs="Times New Roman"/>
          <w:sz w:val="24"/>
          <w:szCs w:val="24"/>
        </w:rPr>
        <w:t>Jigar</w:t>
      </w:r>
      <w:proofErr w:type="spellEnd"/>
      <w:r w:rsidRPr="00E7190C">
        <w:rPr>
          <w:rFonts w:ascii="Times New Roman" w:hAnsi="Times New Roman" w:cs="Times New Roman"/>
          <w:sz w:val="24"/>
          <w:szCs w:val="24"/>
        </w:rPr>
        <w:t xml:space="preserve"> Mehta talked about various reasons that women undergo unsafe abortions even in cities like Vadodara. He p</w:t>
      </w:r>
      <w:r w:rsidR="00872D91">
        <w:rPr>
          <w:rFonts w:ascii="Times New Roman" w:hAnsi="Times New Roman" w:cs="Times New Roman"/>
          <w:sz w:val="24"/>
          <w:szCs w:val="24"/>
        </w:rPr>
        <w:t>ointed out the issues of gender</w:t>
      </w:r>
      <w:r w:rsidRPr="00E7190C">
        <w:rPr>
          <w:rFonts w:ascii="Times New Roman" w:hAnsi="Times New Roman" w:cs="Times New Roman"/>
          <w:sz w:val="24"/>
          <w:szCs w:val="24"/>
        </w:rPr>
        <w:t xml:space="preserve"> discrimination, want of a son and non usage of contraception that lead to unwanted pregnancies. He gave examples of </w:t>
      </w:r>
      <w:r w:rsidR="00872D91">
        <w:rPr>
          <w:rFonts w:ascii="Times New Roman" w:hAnsi="Times New Roman" w:cs="Times New Roman"/>
          <w:sz w:val="24"/>
          <w:szCs w:val="24"/>
        </w:rPr>
        <w:t xml:space="preserve">consequences of unsafe </w:t>
      </w:r>
      <w:proofErr w:type="gramStart"/>
      <w:r w:rsidR="00872D91">
        <w:rPr>
          <w:rFonts w:ascii="Times New Roman" w:hAnsi="Times New Roman" w:cs="Times New Roman"/>
          <w:sz w:val="24"/>
          <w:szCs w:val="24"/>
        </w:rPr>
        <w:t>abortion</w:t>
      </w:r>
      <w:r w:rsidRPr="00E7190C">
        <w:rPr>
          <w:rFonts w:ascii="Times New Roman" w:hAnsi="Times New Roman" w:cs="Times New Roman"/>
          <w:sz w:val="24"/>
          <w:szCs w:val="24"/>
        </w:rPr>
        <w:t xml:space="preserve"> ,</w:t>
      </w:r>
      <w:proofErr w:type="gramEnd"/>
      <w:r w:rsidRPr="00E7190C">
        <w:rPr>
          <w:rFonts w:ascii="Times New Roman" w:hAnsi="Times New Roman" w:cs="Times New Roman"/>
          <w:sz w:val="24"/>
          <w:szCs w:val="24"/>
        </w:rPr>
        <w:t xml:space="preserve"> incomplete abortions and late abortions. He stresses on the need of educating the women and their families on early and safe abortions. He said free abortions are available in government facilities. He talked to women on the importance of nutritious diet and post abortive care. He said the women should be aware of their </w:t>
      </w:r>
      <w:proofErr w:type="spellStart"/>
      <w:r w:rsidRPr="00E7190C">
        <w:rPr>
          <w:rFonts w:ascii="Times New Roman" w:hAnsi="Times New Roman" w:cs="Times New Roman"/>
          <w:sz w:val="24"/>
          <w:szCs w:val="24"/>
        </w:rPr>
        <w:t>Hb</w:t>
      </w:r>
      <w:proofErr w:type="spellEnd"/>
      <w:r w:rsidRPr="00E7190C">
        <w:rPr>
          <w:rFonts w:ascii="Times New Roman" w:hAnsi="Times New Roman" w:cs="Times New Roman"/>
          <w:sz w:val="24"/>
          <w:szCs w:val="24"/>
        </w:rPr>
        <w:t xml:space="preserve"> count and blood group. </w:t>
      </w:r>
    </w:p>
    <w:p w:rsidR="007346C7" w:rsidRDefault="007346C7" w:rsidP="00872D91">
      <w:pPr>
        <w:jc w:val="both"/>
        <w:rPr>
          <w:rFonts w:ascii="Times New Roman" w:hAnsi="Times New Roman" w:cs="Times New Roman"/>
          <w:sz w:val="24"/>
          <w:szCs w:val="24"/>
        </w:rPr>
      </w:pPr>
      <w:r w:rsidRPr="00E7190C">
        <w:rPr>
          <w:rFonts w:ascii="Times New Roman" w:hAnsi="Times New Roman" w:cs="Times New Roman"/>
          <w:sz w:val="24"/>
          <w:szCs w:val="24"/>
        </w:rPr>
        <w:t xml:space="preserve">He expects SAHAJ teams to educate the women on safe abortion. He feels there is a need to talk on contraception as well as post partum care with the women and their families.  </w:t>
      </w:r>
    </w:p>
    <w:p w:rsidR="00E7190C" w:rsidRDefault="00E7190C" w:rsidP="00872D91">
      <w:pPr>
        <w:jc w:val="both"/>
        <w:rPr>
          <w:rFonts w:ascii="Times New Roman" w:hAnsi="Times New Roman" w:cs="Times New Roman"/>
          <w:sz w:val="24"/>
          <w:szCs w:val="24"/>
        </w:rPr>
      </w:pPr>
      <w:r>
        <w:rPr>
          <w:rFonts w:ascii="Times New Roman" w:hAnsi="Times New Roman" w:cs="Times New Roman"/>
          <w:sz w:val="24"/>
          <w:szCs w:val="24"/>
        </w:rPr>
        <w:t xml:space="preserve">Some women approached him with their queries on conception and contraception. </w:t>
      </w:r>
    </w:p>
    <w:p w:rsidR="00C813CD" w:rsidRDefault="00C813CD" w:rsidP="00872D91">
      <w:pPr>
        <w:jc w:val="both"/>
        <w:rPr>
          <w:rFonts w:ascii="Times New Roman" w:hAnsi="Times New Roman" w:cs="Times New Roman"/>
          <w:sz w:val="24"/>
          <w:szCs w:val="24"/>
        </w:rPr>
      </w:pPr>
      <w:r>
        <w:rPr>
          <w:rFonts w:ascii="Times New Roman" w:hAnsi="Times New Roman" w:cs="Times New Roman"/>
          <w:sz w:val="24"/>
          <w:szCs w:val="24"/>
        </w:rPr>
        <w:t xml:space="preserve">This event was captured in the local media- </w:t>
      </w:r>
      <w:proofErr w:type="spellStart"/>
      <w:r>
        <w:rPr>
          <w:rFonts w:ascii="Times New Roman" w:hAnsi="Times New Roman" w:cs="Times New Roman"/>
          <w:sz w:val="24"/>
          <w:szCs w:val="24"/>
        </w:rPr>
        <w:t>Sandesh</w:t>
      </w:r>
      <w:proofErr w:type="spellEnd"/>
      <w:r>
        <w:rPr>
          <w:rFonts w:ascii="Times New Roman" w:hAnsi="Times New Roman" w:cs="Times New Roman"/>
          <w:sz w:val="24"/>
          <w:szCs w:val="24"/>
        </w:rPr>
        <w:t xml:space="preserve"> newspaper and VNM channel.</w:t>
      </w:r>
    </w:p>
    <w:p w:rsidR="00390CAC" w:rsidRPr="00390CAC" w:rsidRDefault="00390CAC" w:rsidP="00872D91">
      <w:pPr>
        <w:jc w:val="both"/>
        <w:rPr>
          <w:rFonts w:ascii="Times New Roman" w:hAnsi="Times New Roman" w:cs="Times New Roman"/>
          <w:b/>
          <w:bCs/>
          <w:i/>
          <w:iCs/>
          <w:sz w:val="24"/>
          <w:szCs w:val="24"/>
        </w:rPr>
      </w:pPr>
      <w:r w:rsidRPr="003E3F59">
        <w:rPr>
          <w:rFonts w:ascii="Times New Roman" w:hAnsi="Times New Roman" w:cs="Times New Roman"/>
          <w:noProof/>
          <w:sz w:val="24"/>
          <w:szCs w:val="24"/>
        </w:rPr>
        <w:drawing>
          <wp:anchor distT="0" distB="0" distL="114300" distR="114300" simplePos="0" relativeHeight="251671552" behindDoc="1" locked="0" layoutInCell="1" allowOverlap="1" wp14:anchorId="2B89DB73" wp14:editId="62B481FF">
            <wp:simplePos x="0" y="0"/>
            <wp:positionH relativeFrom="column">
              <wp:posOffset>-233045</wp:posOffset>
            </wp:positionH>
            <wp:positionV relativeFrom="paragraph">
              <wp:posOffset>380365</wp:posOffset>
            </wp:positionV>
            <wp:extent cx="4286885" cy="2056130"/>
            <wp:effectExtent l="0" t="0" r="0" b="0"/>
            <wp:wrapTight wrapText="bothSides">
              <wp:wrapPolygon edited="0">
                <wp:start x="0" y="0"/>
                <wp:lineTo x="0" y="21413"/>
                <wp:lineTo x="21501" y="21413"/>
                <wp:lineTo x="21501" y="0"/>
                <wp:lineTo x="0" y="0"/>
              </wp:wrapPolygon>
            </wp:wrapTight>
            <wp:docPr id="4" name="Picture 4" descr="C:\Users\Manushi\AppData\Local\Temp\Rar$DRa7264.44717\IMG-20190930-WA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nushi\AppData\Local\Temp\Rar$DRa7264.44717\IMG-20190930-WA0017.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6042"/>
                    <a:stretch/>
                  </pic:blipFill>
                  <pic:spPr bwMode="auto">
                    <a:xfrm>
                      <a:off x="0" y="0"/>
                      <a:ext cx="4286885" cy="20561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90CAC">
        <w:rPr>
          <w:rFonts w:ascii="Times New Roman" w:hAnsi="Times New Roman" w:cs="Times New Roman"/>
          <w:b/>
          <w:bCs/>
          <w:i/>
          <w:iCs/>
          <w:sz w:val="24"/>
          <w:szCs w:val="24"/>
        </w:rPr>
        <w:t>Glimpse of the event</w:t>
      </w: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r>
        <w:rPr>
          <w:rFonts w:ascii="Times New Roman" w:hAnsi="Times New Roman" w:cs="Times New Roman"/>
          <w:sz w:val="24"/>
          <w:szCs w:val="24"/>
        </w:rPr>
        <w:t xml:space="preserve">Event was began with a role play by college students </w:t>
      </w: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r w:rsidRPr="00390CAC">
        <w:rPr>
          <w:rFonts w:ascii="Times New Roman" w:hAnsi="Times New Roman" w:cs="Times New Roman"/>
          <w:b/>
          <w:bCs/>
          <w:i/>
          <w:iCs/>
          <w:noProof/>
          <w:sz w:val="24"/>
          <w:szCs w:val="24"/>
        </w:rPr>
        <w:lastRenderedPageBreak/>
        <w:drawing>
          <wp:anchor distT="0" distB="0" distL="114300" distR="114300" simplePos="0" relativeHeight="251697152" behindDoc="1" locked="0" layoutInCell="1" allowOverlap="1" wp14:anchorId="0C6E07D4" wp14:editId="742F05D0">
            <wp:simplePos x="0" y="0"/>
            <wp:positionH relativeFrom="column">
              <wp:posOffset>2424023</wp:posOffset>
            </wp:positionH>
            <wp:positionV relativeFrom="paragraph">
              <wp:posOffset>-571344</wp:posOffset>
            </wp:positionV>
            <wp:extent cx="3724275" cy="2055495"/>
            <wp:effectExtent l="0" t="0" r="0" b="0"/>
            <wp:wrapTight wrapText="bothSides">
              <wp:wrapPolygon edited="0">
                <wp:start x="0" y="0"/>
                <wp:lineTo x="0" y="21420"/>
                <wp:lineTo x="21545" y="21420"/>
                <wp:lineTo x="21545" y="0"/>
                <wp:lineTo x="0" y="0"/>
              </wp:wrapPolygon>
            </wp:wrapTight>
            <wp:docPr id="1" name="Picture 1" descr="C:\Users\Manushi\AppData\Local\Temp\Rar$DRa7264.44717\IMG-20190930-WA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ushi\AppData\Local\Temp\Rar$DRa7264.44717\IMG-20190930-WA0008.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31798" r="7346"/>
                    <a:stretch/>
                  </pic:blipFill>
                  <pic:spPr bwMode="auto">
                    <a:xfrm>
                      <a:off x="0" y="0"/>
                      <a:ext cx="3724275" cy="20554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7190C" w:rsidRPr="00E7190C" w:rsidRDefault="00390CAC" w:rsidP="00872D91">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Jigar</w:t>
      </w:r>
      <w:proofErr w:type="spellEnd"/>
      <w:r>
        <w:rPr>
          <w:rFonts w:ascii="Times New Roman" w:hAnsi="Times New Roman" w:cs="Times New Roman"/>
          <w:sz w:val="24"/>
          <w:szCs w:val="24"/>
        </w:rPr>
        <w:t xml:space="preserve"> was talking the benefits of early abortion </w:t>
      </w: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r w:rsidRPr="003E3F59">
        <w:rPr>
          <w:rFonts w:ascii="Times New Roman" w:hAnsi="Times New Roman" w:cs="Times New Roman"/>
          <w:noProof/>
          <w:sz w:val="24"/>
          <w:szCs w:val="24"/>
        </w:rPr>
        <w:drawing>
          <wp:anchor distT="0" distB="0" distL="114300" distR="114300" simplePos="0" relativeHeight="251639808" behindDoc="1" locked="0" layoutInCell="1" allowOverlap="1" wp14:anchorId="34CA2C2B" wp14:editId="4B0D45E3">
            <wp:simplePos x="0" y="0"/>
            <wp:positionH relativeFrom="column">
              <wp:posOffset>-180400</wp:posOffset>
            </wp:positionH>
            <wp:positionV relativeFrom="paragraph">
              <wp:posOffset>285283</wp:posOffset>
            </wp:positionV>
            <wp:extent cx="4036695" cy="2270125"/>
            <wp:effectExtent l="0" t="0" r="0" b="0"/>
            <wp:wrapTight wrapText="bothSides">
              <wp:wrapPolygon edited="0">
                <wp:start x="0" y="0"/>
                <wp:lineTo x="0" y="21389"/>
                <wp:lineTo x="21508" y="21389"/>
                <wp:lineTo x="21508" y="0"/>
                <wp:lineTo x="0" y="0"/>
              </wp:wrapPolygon>
            </wp:wrapTight>
            <wp:docPr id="5" name="Picture 5" descr="C:\Users\Manushi\AppData\Local\Temp\Rar$DRa7264.44717\IMG-20190930-WA0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ushi\AppData\Local\Temp\Rar$DRa7264.44717\IMG-20190930-WA003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6695" cy="22701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p>
    <w:p w:rsidR="00390CAC" w:rsidRDefault="00390CAC" w:rsidP="00872D91">
      <w:pPr>
        <w:jc w:val="both"/>
        <w:rPr>
          <w:rFonts w:ascii="Times New Roman" w:hAnsi="Times New Roman" w:cs="Times New Roman"/>
          <w:sz w:val="24"/>
          <w:szCs w:val="24"/>
        </w:rPr>
      </w:pPr>
      <w:r>
        <w:rPr>
          <w:rFonts w:ascii="Times New Roman" w:hAnsi="Times New Roman" w:cs="Times New Roman"/>
          <w:sz w:val="24"/>
          <w:szCs w:val="24"/>
        </w:rPr>
        <w:t>Women shared their personal problems immediate after the talk</w:t>
      </w:r>
    </w:p>
    <w:p w:rsidR="00390CAC" w:rsidRDefault="00390CAC" w:rsidP="00872D91">
      <w:pPr>
        <w:jc w:val="both"/>
        <w:rPr>
          <w:rFonts w:ascii="Times New Roman" w:hAnsi="Times New Roman" w:cs="Times New Roman"/>
          <w:sz w:val="24"/>
          <w:szCs w:val="24"/>
        </w:rPr>
      </w:pPr>
    </w:p>
    <w:p w:rsidR="00C813CD" w:rsidRDefault="00C813CD" w:rsidP="00872D91">
      <w:pPr>
        <w:jc w:val="both"/>
        <w:rPr>
          <w:rFonts w:ascii="Times New Roman" w:hAnsi="Times New Roman" w:cs="Times New Roman"/>
          <w:sz w:val="24"/>
          <w:szCs w:val="24"/>
        </w:rPr>
      </w:pPr>
    </w:p>
    <w:p w:rsidR="00C813CD" w:rsidRDefault="00C813CD" w:rsidP="00872D91">
      <w:pPr>
        <w:jc w:val="both"/>
        <w:rPr>
          <w:rFonts w:ascii="Times New Roman" w:hAnsi="Times New Roman" w:cs="Times New Roman"/>
          <w:sz w:val="24"/>
          <w:szCs w:val="24"/>
        </w:rPr>
      </w:pPr>
      <w:r w:rsidRPr="003E3F59">
        <w:rPr>
          <w:rFonts w:ascii="Times New Roman" w:hAnsi="Times New Roman" w:cs="Times New Roman"/>
          <w:noProof/>
          <w:sz w:val="24"/>
          <w:szCs w:val="24"/>
        </w:rPr>
        <w:drawing>
          <wp:anchor distT="0" distB="0" distL="114300" distR="114300" simplePos="0" relativeHeight="251629568" behindDoc="1" locked="0" layoutInCell="1" allowOverlap="1" wp14:anchorId="3DB7B08B" wp14:editId="4AFC914C">
            <wp:simplePos x="0" y="0"/>
            <wp:positionH relativeFrom="column">
              <wp:posOffset>3010619</wp:posOffset>
            </wp:positionH>
            <wp:positionV relativeFrom="paragraph">
              <wp:posOffset>7297</wp:posOffset>
            </wp:positionV>
            <wp:extent cx="3657600" cy="2057400"/>
            <wp:effectExtent l="0" t="0" r="0" b="0"/>
            <wp:wrapTight wrapText="bothSides">
              <wp:wrapPolygon edited="0">
                <wp:start x="0" y="0"/>
                <wp:lineTo x="0" y="21400"/>
                <wp:lineTo x="21488" y="21400"/>
                <wp:lineTo x="21488" y="0"/>
                <wp:lineTo x="0" y="0"/>
              </wp:wrapPolygon>
            </wp:wrapTight>
            <wp:docPr id="6" name="Picture 6" descr="C:\Users\Manushi\AppData\Local\Temp\Rar$DRa7264.44717\IMG-20190930-WA0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ushi\AppData\Local\Temp\Rar$DRa7264.44717\IMG-20190930-WA003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13CD" w:rsidRDefault="00C813CD" w:rsidP="00872D91">
      <w:pPr>
        <w:jc w:val="both"/>
        <w:rPr>
          <w:rFonts w:ascii="Times New Roman" w:hAnsi="Times New Roman" w:cs="Times New Roman"/>
          <w:sz w:val="24"/>
          <w:szCs w:val="24"/>
        </w:rPr>
      </w:pPr>
    </w:p>
    <w:p w:rsidR="0048505D" w:rsidRPr="00E7190C" w:rsidRDefault="00390CAC" w:rsidP="00872D91">
      <w:pPr>
        <w:jc w:val="both"/>
        <w:rPr>
          <w:rFonts w:ascii="Times New Roman" w:hAnsi="Times New Roman" w:cs="Times New Roman"/>
          <w:sz w:val="24"/>
          <w:szCs w:val="24"/>
        </w:rPr>
      </w:pPr>
      <w:proofErr w:type="spellStart"/>
      <w:r>
        <w:rPr>
          <w:rFonts w:ascii="Times New Roman" w:hAnsi="Times New Roman" w:cs="Times New Roman"/>
          <w:sz w:val="24"/>
          <w:szCs w:val="24"/>
        </w:rPr>
        <w:t>Renu</w:t>
      </w:r>
      <w:proofErr w:type="spellEnd"/>
      <w:r>
        <w:rPr>
          <w:rFonts w:ascii="Times New Roman" w:hAnsi="Times New Roman" w:cs="Times New Roman"/>
          <w:sz w:val="24"/>
          <w:szCs w:val="24"/>
        </w:rPr>
        <w:t xml:space="preserve"> Khanna summarized the talks with rights perspective</w:t>
      </w:r>
    </w:p>
    <w:sectPr w:rsidR="0048505D" w:rsidRPr="00E7190C" w:rsidSect="0048505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849" w:rsidRDefault="00242849" w:rsidP="00E4266C">
      <w:pPr>
        <w:spacing w:after="0" w:line="240" w:lineRule="auto"/>
      </w:pPr>
      <w:r>
        <w:separator/>
      </w:r>
    </w:p>
  </w:endnote>
  <w:endnote w:type="continuationSeparator" w:id="0">
    <w:p w:rsidR="00242849" w:rsidRDefault="00242849" w:rsidP="00E4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Shruti">
    <w:panose1 w:val="02000500000000000000"/>
    <w:charset w:val="00"/>
    <w:family w:val="auto"/>
    <w:pitch w:val="variable"/>
    <w:sig w:usb0="0004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Footer"/>
      <w:pBdr>
        <w:top w:val="thinThickSmallGap" w:sz="24" w:space="1" w:color="622423" w:themeColor="accent2" w:themeShade="7F"/>
      </w:pBdr>
      <w:rPr>
        <w:rFonts w:asciiTheme="majorHAnsi" w:hAnsiTheme="majorHAnsi"/>
      </w:rPr>
    </w:pPr>
    <w:r>
      <w:rPr>
        <w:rFonts w:asciiTheme="majorHAnsi" w:hAnsiTheme="majorHAnsi"/>
      </w:rPr>
      <w:t>A brief report on ‘Celebration of Safe Abortion Day’ by SAHAJ to CommonHealth</w:t>
    </w:r>
    <w:r>
      <w:rPr>
        <w:rFonts w:asciiTheme="majorHAnsi" w:hAnsiTheme="majorHAnsi"/>
      </w:rPr>
      <w:ptab w:relativeTo="margin" w:alignment="right" w:leader="none"/>
    </w:r>
    <w:r>
      <w:rPr>
        <w:rFonts w:asciiTheme="majorHAnsi" w:hAnsiTheme="majorHAnsi"/>
      </w:rPr>
      <w:t xml:space="preserve">Page </w:t>
    </w:r>
    <w:r w:rsidR="00242849">
      <w:fldChar w:fldCharType="begin"/>
    </w:r>
    <w:r w:rsidR="00242849">
      <w:instrText xml:space="preserve"> PAGE   \* MERGEFORMAT </w:instrText>
    </w:r>
    <w:r w:rsidR="00242849">
      <w:fldChar w:fldCharType="separate"/>
    </w:r>
    <w:r w:rsidR="00797201" w:rsidRPr="00797201">
      <w:rPr>
        <w:rFonts w:asciiTheme="majorHAnsi" w:hAnsiTheme="majorHAnsi"/>
        <w:noProof/>
      </w:rPr>
      <w:t>4</w:t>
    </w:r>
    <w:r w:rsidR="00242849">
      <w:rPr>
        <w:rFonts w:asciiTheme="majorHAnsi" w:hAnsiTheme="majorHAnsi"/>
        <w:noProof/>
      </w:rPr>
      <w:fldChar w:fldCharType="end"/>
    </w:r>
  </w:p>
  <w:p w:rsidR="00E4266C" w:rsidRDefault="00E426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849" w:rsidRDefault="00242849" w:rsidP="00E4266C">
      <w:pPr>
        <w:spacing w:after="0" w:line="240" w:lineRule="auto"/>
      </w:pPr>
      <w:r>
        <w:separator/>
      </w:r>
    </w:p>
  </w:footnote>
  <w:footnote w:type="continuationSeparator" w:id="0">
    <w:p w:rsidR="00242849" w:rsidRDefault="00242849" w:rsidP="00E4266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66C" w:rsidRDefault="00E426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A5299"/>
    <w:multiLevelType w:val="hybridMultilevel"/>
    <w:tmpl w:val="E8BA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D4234"/>
    <w:multiLevelType w:val="hybridMultilevel"/>
    <w:tmpl w:val="16145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B75DA"/>
    <w:multiLevelType w:val="hybridMultilevel"/>
    <w:tmpl w:val="00E0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430497"/>
    <w:multiLevelType w:val="hybridMultilevel"/>
    <w:tmpl w:val="A0FA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972041"/>
    <w:multiLevelType w:val="hybridMultilevel"/>
    <w:tmpl w:val="1006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11E"/>
    <w:rsid w:val="00041F6B"/>
    <w:rsid w:val="00242849"/>
    <w:rsid w:val="00390CAC"/>
    <w:rsid w:val="003C3A0C"/>
    <w:rsid w:val="003D57D1"/>
    <w:rsid w:val="003E3F59"/>
    <w:rsid w:val="0046190D"/>
    <w:rsid w:val="00483A2B"/>
    <w:rsid w:val="0048505D"/>
    <w:rsid w:val="007346C7"/>
    <w:rsid w:val="00797201"/>
    <w:rsid w:val="007E7907"/>
    <w:rsid w:val="00872D91"/>
    <w:rsid w:val="008B7DBF"/>
    <w:rsid w:val="008D40E6"/>
    <w:rsid w:val="00A054C9"/>
    <w:rsid w:val="00A662DD"/>
    <w:rsid w:val="00B8159E"/>
    <w:rsid w:val="00C813CD"/>
    <w:rsid w:val="00D5711E"/>
    <w:rsid w:val="00E074A0"/>
    <w:rsid w:val="00E4266C"/>
    <w:rsid w:val="00E7190C"/>
    <w:rsid w:val="00FE6FAB"/>
  </w:rsids>
  <m:mathPr>
    <m:mathFont m:val="Cambria Math"/>
    <m:brkBin m:val="before"/>
    <m:brkBinSub m:val="--"/>
    <m:smallFrac m:val="0"/>
    <m:dispDef/>
    <m:lMargin m:val="0"/>
    <m:rMargin m:val="0"/>
    <m:defJc m:val="centerGroup"/>
    <m:wrapIndent m:val="1440"/>
    <m:intLim m:val="subSup"/>
    <m:naryLim m:val="undOvr"/>
  </m:mathPr>
  <w:themeFontLang w:val="en-US" w:eastAsia="ja-JP" w:bidi="gu-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71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46C7"/>
    <w:pPr>
      <w:ind w:left="720"/>
      <w:contextualSpacing/>
    </w:pPr>
  </w:style>
  <w:style w:type="paragraph" w:styleId="Header">
    <w:name w:val="header"/>
    <w:basedOn w:val="Normal"/>
    <w:link w:val="HeaderChar"/>
    <w:uiPriority w:val="99"/>
    <w:unhideWhenUsed/>
    <w:rsid w:val="00E426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66C"/>
  </w:style>
  <w:style w:type="paragraph" w:styleId="Footer">
    <w:name w:val="footer"/>
    <w:basedOn w:val="Normal"/>
    <w:link w:val="FooterChar"/>
    <w:uiPriority w:val="99"/>
    <w:unhideWhenUsed/>
    <w:rsid w:val="00E426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66C"/>
  </w:style>
  <w:style w:type="paragraph" w:styleId="BalloonText">
    <w:name w:val="Balloon Text"/>
    <w:basedOn w:val="Normal"/>
    <w:link w:val="BalloonTextChar"/>
    <w:uiPriority w:val="99"/>
    <w:semiHidden/>
    <w:unhideWhenUsed/>
    <w:rsid w:val="00E42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66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71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46C7"/>
    <w:pPr>
      <w:ind w:left="720"/>
      <w:contextualSpacing/>
    </w:pPr>
  </w:style>
  <w:style w:type="paragraph" w:styleId="Header">
    <w:name w:val="header"/>
    <w:basedOn w:val="Normal"/>
    <w:link w:val="HeaderChar"/>
    <w:uiPriority w:val="99"/>
    <w:unhideWhenUsed/>
    <w:rsid w:val="00E426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66C"/>
  </w:style>
  <w:style w:type="paragraph" w:styleId="Footer">
    <w:name w:val="footer"/>
    <w:basedOn w:val="Normal"/>
    <w:link w:val="FooterChar"/>
    <w:uiPriority w:val="99"/>
    <w:unhideWhenUsed/>
    <w:rsid w:val="00E426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66C"/>
  </w:style>
  <w:style w:type="paragraph" w:styleId="BalloonText">
    <w:name w:val="Balloon Text"/>
    <w:basedOn w:val="Normal"/>
    <w:link w:val="BalloonTextChar"/>
    <w:uiPriority w:val="99"/>
    <w:semiHidden/>
    <w:unhideWhenUsed/>
    <w:rsid w:val="00E42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6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78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907</Words>
  <Characters>5174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MARUTI KOATSU CYLINDERS LTD</Company>
  <LinksUpToDate>false</LinksUpToDate>
  <CharactersWithSpaces>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mecwan</dc:creator>
  <cp:keywords/>
  <dc:description/>
  <cp:lastModifiedBy>Alka Barua</cp:lastModifiedBy>
  <cp:revision>2</cp:revision>
  <dcterms:created xsi:type="dcterms:W3CDTF">2019-11-07T05:58:00Z</dcterms:created>
  <dcterms:modified xsi:type="dcterms:W3CDTF">2019-11-07T05:58:00Z</dcterms:modified>
</cp:coreProperties>
</file>